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C1" w:rsidRDefault="007731C1" w:rsidP="007731C1">
      <w:pPr>
        <w:pStyle w:val="BodyText"/>
        <w:rPr>
          <w:rFonts w:ascii="Book Antiqua" w:hAnsi="Book Antiqua"/>
          <w:b/>
          <w:sz w:val="32"/>
          <w:szCs w:val="32"/>
        </w:rPr>
      </w:pPr>
      <w:r w:rsidRPr="00823A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pt;margin-top:16.85pt;width:89.25pt;height:99.4pt;z-index:251658240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4393841" r:id="rId6"/>
        </w:pict>
      </w:r>
    </w:p>
    <w:p w:rsidR="007731C1" w:rsidRDefault="007731C1" w:rsidP="007731C1">
      <w:pPr>
        <w:pStyle w:val="BodyText"/>
        <w:jc w:val="center"/>
        <w:rPr>
          <w:rFonts w:ascii="Book Antiqua" w:hAnsi="Book Antiqua"/>
          <w:b/>
          <w:sz w:val="32"/>
          <w:szCs w:val="32"/>
        </w:rPr>
      </w:pPr>
    </w:p>
    <w:p w:rsidR="007731C1" w:rsidRDefault="007731C1" w:rsidP="007731C1">
      <w:pPr>
        <w:pStyle w:val="BodyText"/>
        <w:jc w:val="center"/>
        <w:rPr>
          <w:rFonts w:ascii="Book Antiqua" w:hAnsi="Book Antiqua"/>
          <w:b/>
          <w:sz w:val="32"/>
          <w:szCs w:val="32"/>
        </w:rPr>
      </w:pPr>
    </w:p>
    <w:p w:rsidR="007731C1" w:rsidRDefault="007731C1" w:rsidP="007731C1">
      <w:pPr>
        <w:pStyle w:val="BodyText"/>
        <w:jc w:val="center"/>
        <w:rPr>
          <w:rFonts w:ascii="Book Antiqua" w:hAnsi="Book Antiqua"/>
          <w:b/>
          <w:sz w:val="32"/>
          <w:szCs w:val="32"/>
        </w:rPr>
      </w:pPr>
    </w:p>
    <w:p w:rsidR="007731C1" w:rsidRDefault="007731C1" w:rsidP="007731C1">
      <w:pPr>
        <w:pStyle w:val="BodyText"/>
        <w:jc w:val="center"/>
        <w:rPr>
          <w:rFonts w:ascii="Book Antiqua" w:hAnsi="Book Antiqua"/>
          <w:b/>
          <w:sz w:val="32"/>
          <w:szCs w:val="32"/>
        </w:rPr>
      </w:pPr>
    </w:p>
    <w:p w:rsidR="007731C1" w:rsidRPr="00787970" w:rsidRDefault="007731C1" w:rsidP="007731C1">
      <w:pPr>
        <w:pStyle w:val="BodyText"/>
        <w:jc w:val="center"/>
        <w:rPr>
          <w:rFonts w:ascii="Book Antiqua" w:hAnsi="Book Antiqua"/>
          <w:b/>
          <w:sz w:val="32"/>
          <w:szCs w:val="32"/>
        </w:rPr>
      </w:pPr>
      <w:r w:rsidRPr="00787970">
        <w:rPr>
          <w:rFonts w:ascii="Book Antiqua" w:hAnsi="Book Antiqua"/>
          <w:b/>
          <w:sz w:val="32"/>
          <w:szCs w:val="32"/>
        </w:rPr>
        <w:t>THE LOCAL GOVERNMENT TRAINING INSTITUTE</w:t>
      </w:r>
    </w:p>
    <w:p w:rsidR="007731C1" w:rsidRPr="0036466E" w:rsidRDefault="007731C1" w:rsidP="007731C1">
      <w:pPr>
        <w:pStyle w:val="BodyText"/>
        <w:jc w:val="center"/>
        <w:rPr>
          <w:rFonts w:ascii="Book Antiqua" w:hAnsi="Book Antiqua"/>
          <w:b/>
          <w:sz w:val="22"/>
          <w:szCs w:val="22"/>
        </w:rPr>
      </w:pPr>
    </w:p>
    <w:p w:rsidR="007731C1" w:rsidRPr="0036466E" w:rsidRDefault="007731C1" w:rsidP="007731C1">
      <w:pPr>
        <w:pStyle w:val="Subtitle"/>
        <w:jc w:val="left"/>
        <w:rPr>
          <w:rFonts w:ascii="Book Antiqua" w:hAnsi="Book Antiqua" w:cs="Arial"/>
          <w:i w:val="0"/>
          <w:sz w:val="22"/>
          <w:szCs w:val="22"/>
          <w:lang w:val="es-ES"/>
        </w:rPr>
      </w:pPr>
      <w:r>
        <w:rPr>
          <w:rFonts w:ascii="Book Antiqua" w:hAnsi="Book Antiqua" w:cs="Arial"/>
          <w:i w:val="0"/>
          <w:sz w:val="22"/>
          <w:szCs w:val="22"/>
          <w:lang w:val="es-ES"/>
        </w:rPr>
        <w:tab/>
      </w:r>
      <w:r>
        <w:rPr>
          <w:rFonts w:ascii="Book Antiqua" w:hAnsi="Book Antiqua" w:cs="Arial"/>
          <w:i w:val="0"/>
          <w:sz w:val="22"/>
          <w:szCs w:val="22"/>
          <w:lang w:val="es-ES"/>
        </w:rPr>
        <w:tab/>
      </w:r>
      <w:r>
        <w:rPr>
          <w:rFonts w:ascii="Book Antiqua" w:hAnsi="Book Antiqua" w:cs="Arial"/>
          <w:i w:val="0"/>
          <w:sz w:val="22"/>
          <w:szCs w:val="22"/>
          <w:lang w:val="es-ES"/>
        </w:rPr>
        <w:tab/>
      </w:r>
      <w:r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  <w:t>P. O. Box 1125</w:t>
      </w:r>
      <w:r>
        <w:rPr>
          <w:rFonts w:ascii="Book Antiqua" w:hAnsi="Book Antiqua" w:cs="Arial"/>
          <w:i w:val="0"/>
          <w:sz w:val="22"/>
          <w:szCs w:val="22"/>
          <w:lang w:val="es-ES"/>
        </w:rPr>
        <w:t>,</w:t>
      </w:r>
    </w:p>
    <w:p w:rsidR="007731C1" w:rsidRDefault="007731C1" w:rsidP="007731C1">
      <w:pPr>
        <w:pStyle w:val="NoSpacing"/>
        <w:jc w:val="both"/>
        <w:rPr>
          <w:rFonts w:ascii="Book Antiqua" w:hAnsi="Book Antiqua" w:cs="Book Antiqua"/>
          <w:b/>
          <w:bCs/>
          <w:sz w:val="19"/>
          <w:szCs w:val="19"/>
        </w:rPr>
      </w:pPr>
      <w:r w:rsidRPr="00C70098">
        <w:rPr>
          <w:rFonts w:ascii="Book Antiqua" w:hAnsi="Book Antiqua" w:cs="Arial"/>
          <w:b/>
          <w:lang w:val="es-ES"/>
        </w:rPr>
        <w:t>Tel</w:t>
      </w:r>
      <w:proofErr w:type="gramStart"/>
      <w:r w:rsidRPr="00C70098">
        <w:rPr>
          <w:rFonts w:ascii="Book Antiqua" w:hAnsi="Book Antiqua" w:cs="Arial"/>
          <w:b/>
          <w:lang w:val="es-ES"/>
        </w:rPr>
        <w:t>:</w:t>
      </w:r>
      <w:r w:rsidRPr="00EF476F">
        <w:rPr>
          <w:rFonts w:ascii="Book Antiqua" w:hAnsi="Book Antiqua"/>
          <w:b/>
          <w:sz w:val="20"/>
          <w:szCs w:val="20"/>
        </w:rPr>
        <w:t>026</w:t>
      </w:r>
      <w:proofErr w:type="gramEnd"/>
      <w:r w:rsidRPr="00EF476F">
        <w:rPr>
          <w:rFonts w:ascii="Book Antiqua" w:hAnsi="Book Antiqua"/>
          <w:b/>
          <w:sz w:val="20"/>
          <w:szCs w:val="20"/>
        </w:rPr>
        <w:t xml:space="preserve"> 2961101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                                       </w:t>
      </w:r>
      <w:r w:rsidRPr="00804457">
        <w:rPr>
          <w:rFonts w:ascii="Book Antiqua" w:hAnsi="Book Antiqua" w:cs="Arial"/>
          <w:b/>
          <w:lang w:val="es-ES"/>
        </w:rPr>
        <w:t>DODOMA.</w:t>
      </w:r>
    </w:p>
    <w:p w:rsidR="007731C1" w:rsidRPr="00C70098" w:rsidRDefault="007731C1" w:rsidP="007731C1">
      <w:pPr>
        <w:pStyle w:val="NoSpacing"/>
        <w:jc w:val="both"/>
        <w:rPr>
          <w:rFonts w:ascii="Book Antiqua" w:hAnsi="Book Antiqua" w:cs="Arial"/>
          <w:lang w:val="es-ES"/>
        </w:rPr>
      </w:pPr>
      <w:r w:rsidRPr="0036466E">
        <w:rPr>
          <w:rFonts w:ascii="Book Antiqua" w:hAnsi="Book Antiqua" w:cs="Arial"/>
          <w:lang w:val="es-ES"/>
        </w:rPr>
        <w:t>Fax: 026 – 2961100</w:t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  <w:t xml:space="preserve">                                                             </w:t>
      </w:r>
      <w:r w:rsidRPr="00804457">
        <w:rPr>
          <w:rFonts w:ascii="Book Antiqua" w:hAnsi="Book Antiqua" w:cs="Arial"/>
          <w:b/>
          <w:lang w:val="es-ES"/>
        </w:rPr>
        <w:t>TANZANIA</w:t>
      </w:r>
    </w:p>
    <w:p w:rsidR="007731C1" w:rsidRPr="0036466E" w:rsidRDefault="007731C1" w:rsidP="007731C1">
      <w:pPr>
        <w:pStyle w:val="Subtitle"/>
        <w:jc w:val="left"/>
        <w:rPr>
          <w:rFonts w:ascii="Book Antiqua" w:hAnsi="Book Antiqua" w:cs="Arial"/>
          <w:sz w:val="22"/>
          <w:szCs w:val="22"/>
        </w:rPr>
      </w:pPr>
      <w:r w:rsidRPr="0036466E">
        <w:rPr>
          <w:rFonts w:ascii="Book Antiqua" w:hAnsi="Book Antiqua" w:cs="Arial"/>
          <w:i w:val="0"/>
          <w:sz w:val="22"/>
          <w:szCs w:val="22"/>
        </w:rPr>
        <w:t xml:space="preserve">Email: </w:t>
      </w:r>
      <w:hyperlink r:id="rId7" w:history="1">
        <w:r w:rsidRPr="0036466E">
          <w:rPr>
            <w:rStyle w:val="Hyperlink"/>
            <w:rFonts w:ascii="Book Antiqua" w:hAnsi="Book Antiqua"/>
            <w:sz w:val="22"/>
            <w:szCs w:val="22"/>
          </w:rPr>
          <w:t>info@lgti.ac.tz</w:t>
        </w:r>
      </w:hyperlink>
    </w:p>
    <w:p w:rsidR="007731C1" w:rsidRPr="0036466E" w:rsidRDefault="007731C1" w:rsidP="007731C1">
      <w:pPr>
        <w:pStyle w:val="Subtitle"/>
        <w:jc w:val="left"/>
        <w:rPr>
          <w:sz w:val="22"/>
          <w:szCs w:val="22"/>
        </w:rPr>
      </w:pPr>
      <w:r w:rsidRPr="0036466E">
        <w:rPr>
          <w:rFonts w:ascii="Book Antiqua" w:hAnsi="Book Antiqua" w:cs="Arial"/>
          <w:sz w:val="22"/>
          <w:szCs w:val="22"/>
        </w:rPr>
        <w:t xml:space="preserve">Website:  </w:t>
      </w:r>
      <w:hyperlink r:id="rId8" w:history="1">
        <w:r w:rsidRPr="0036466E">
          <w:rPr>
            <w:rStyle w:val="Hyperlink"/>
            <w:rFonts w:ascii="Book Antiqua" w:hAnsi="Book Antiqua"/>
            <w:sz w:val="22"/>
            <w:szCs w:val="22"/>
          </w:rPr>
          <w:t>www.lgti.ac.tz</w:t>
        </w:r>
      </w:hyperlink>
    </w:p>
    <w:p w:rsidR="007731C1" w:rsidRPr="0036466E" w:rsidRDefault="007731C1" w:rsidP="007731C1">
      <w:pPr>
        <w:pStyle w:val="Subtitle"/>
        <w:jc w:val="left"/>
        <w:rPr>
          <w:rFonts w:ascii="Book Antiqua" w:hAnsi="Book Antiqua" w:cs="Arial"/>
          <w:i w:val="0"/>
          <w:sz w:val="22"/>
          <w:szCs w:val="22"/>
          <w:lang w:val="es-ES"/>
        </w:rPr>
      </w:pP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  <w:r w:rsidRPr="0036466E">
        <w:rPr>
          <w:rFonts w:ascii="Book Antiqua" w:hAnsi="Book Antiqua" w:cs="Arial"/>
          <w:i w:val="0"/>
          <w:sz w:val="22"/>
          <w:szCs w:val="22"/>
          <w:lang w:val="es-ES"/>
        </w:rPr>
        <w:tab/>
      </w:r>
    </w:p>
    <w:p w:rsidR="007731C1" w:rsidRDefault="007731C1" w:rsidP="007731C1">
      <w:pPr>
        <w:pStyle w:val="Subtitle"/>
        <w:jc w:val="left"/>
        <w:rPr>
          <w:sz w:val="24"/>
          <w:szCs w:val="24"/>
        </w:rPr>
      </w:pPr>
    </w:p>
    <w:p w:rsidR="007731C1" w:rsidRDefault="007731C1" w:rsidP="007731C1">
      <w:pPr>
        <w:pStyle w:val="Subtitle"/>
        <w:rPr>
          <w:rFonts w:ascii="Book Antiqua" w:hAnsi="Book Antiqua"/>
          <w:i w:val="0"/>
          <w:sz w:val="24"/>
          <w:szCs w:val="24"/>
        </w:rPr>
      </w:pPr>
      <w:r>
        <w:rPr>
          <w:rFonts w:ascii="Book Antiqua" w:hAnsi="Book Antiqua"/>
          <w:i w:val="0"/>
          <w:sz w:val="24"/>
          <w:szCs w:val="24"/>
        </w:rPr>
        <w:t xml:space="preserve">CALL FOR SECOND ROUND APPLICATIONS INTO CERTIFICATE AND DIPLOMA COURSES FOR ACADEMIC YEAR </w:t>
      </w:r>
      <w:r w:rsidRPr="00787970">
        <w:rPr>
          <w:rFonts w:ascii="Book Antiqua" w:hAnsi="Book Antiqua"/>
          <w:i w:val="0"/>
          <w:sz w:val="24"/>
          <w:szCs w:val="24"/>
        </w:rPr>
        <w:t>2020/2021</w:t>
      </w:r>
    </w:p>
    <w:p w:rsidR="007731C1" w:rsidRPr="00BF1D99" w:rsidRDefault="007731C1" w:rsidP="007731C1">
      <w:pPr>
        <w:pStyle w:val="Subtitle"/>
        <w:jc w:val="left"/>
        <w:rPr>
          <w:rFonts w:ascii="Book Antiqua" w:hAnsi="Book Antiqua" w:cs="Arial"/>
          <w:i w:val="0"/>
          <w:sz w:val="18"/>
          <w:szCs w:val="18"/>
        </w:rPr>
      </w:pPr>
    </w:p>
    <w:p w:rsidR="007731C1" w:rsidRDefault="007731C1" w:rsidP="007731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Rector of the Local Government Training Institute invites second round applications from qualified candidates wishing to pursue Certificate and Diploma </w:t>
      </w:r>
      <w:proofErr w:type="spellStart"/>
      <w:r w:rsidRPr="00787970">
        <w:rPr>
          <w:rFonts w:ascii="Book Antiqua" w:hAnsi="Book Antiqua"/>
        </w:rPr>
        <w:t>program</w:t>
      </w:r>
      <w:r>
        <w:rPr>
          <w:rFonts w:ascii="Book Antiqua" w:hAnsi="Book Antiqua"/>
        </w:rPr>
        <w:t>me</w:t>
      </w:r>
      <w:r w:rsidRPr="00787970">
        <w:rPr>
          <w:rFonts w:ascii="Book Antiqua" w:hAnsi="Book Antiqua"/>
        </w:rPr>
        <w:t>s</w:t>
      </w:r>
      <w:proofErr w:type="spellEnd"/>
      <w:r>
        <w:rPr>
          <w:rFonts w:ascii="Book Antiqua" w:hAnsi="Book Antiqua"/>
        </w:rPr>
        <w:t xml:space="preserve"> for the Academic Year 2020/2021 in the following courses:</w:t>
      </w: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5926AD">
        <w:rPr>
          <w:rFonts w:ascii="Book Antiqua" w:hAnsi="Book Antiqua"/>
          <w:b/>
        </w:rPr>
        <w:t>Local Government Administration</w:t>
      </w: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5926AD">
        <w:rPr>
          <w:rFonts w:ascii="Book Antiqua" w:hAnsi="Book Antiqua"/>
          <w:b/>
        </w:rPr>
        <w:t>Local Government Accounting</w:t>
      </w:r>
      <w:r w:rsidRPr="005926AD">
        <w:rPr>
          <w:rFonts w:ascii="Book Antiqua" w:hAnsi="Book Antiqua"/>
        </w:rPr>
        <w:t xml:space="preserve"> and </w:t>
      </w:r>
      <w:r w:rsidRPr="005926AD">
        <w:rPr>
          <w:rFonts w:ascii="Book Antiqua" w:hAnsi="Book Antiqua"/>
          <w:b/>
        </w:rPr>
        <w:t>Finance</w:t>
      </w: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</w:rPr>
      </w:pPr>
      <w:r w:rsidRPr="005926AD">
        <w:rPr>
          <w:rFonts w:ascii="Book Antiqua" w:hAnsi="Book Antiqua"/>
          <w:b/>
        </w:rPr>
        <w:t>Community Development</w:t>
      </w: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5926AD">
        <w:rPr>
          <w:rFonts w:ascii="Book Antiqua" w:hAnsi="Book Antiqua"/>
          <w:b/>
        </w:rPr>
        <w:t>Human Resource Management</w:t>
      </w: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5926AD">
        <w:rPr>
          <w:rFonts w:ascii="Book Antiqua" w:hAnsi="Book Antiqua"/>
          <w:b/>
        </w:rPr>
        <w:t>Records, Archives and Information Management</w:t>
      </w:r>
    </w:p>
    <w:p w:rsidR="007731C1" w:rsidRPr="005926AD" w:rsidRDefault="007731C1" w:rsidP="007731C1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5926AD">
        <w:rPr>
          <w:rFonts w:ascii="Book Antiqua" w:hAnsi="Book Antiqua"/>
          <w:b/>
        </w:rPr>
        <w:t>Procurement and Supplies Management</w:t>
      </w:r>
    </w:p>
    <w:p w:rsidR="007731C1" w:rsidRDefault="007731C1" w:rsidP="007731C1">
      <w:pPr>
        <w:jc w:val="both"/>
        <w:rPr>
          <w:rFonts w:ascii="Book Antiqua" w:hAnsi="Book Antiqua"/>
        </w:rPr>
      </w:pPr>
    </w:p>
    <w:p w:rsidR="007731C1" w:rsidRPr="005926AD" w:rsidRDefault="007731C1" w:rsidP="007731C1">
      <w:pPr>
        <w:jc w:val="both"/>
        <w:rPr>
          <w:rFonts w:ascii="Book Antiqua" w:hAnsi="Book Antiqua"/>
          <w:b/>
        </w:rPr>
      </w:pPr>
      <w:r w:rsidRPr="005926AD">
        <w:rPr>
          <w:rFonts w:ascii="Book Antiqua" w:hAnsi="Book Antiqua"/>
          <w:b/>
        </w:rPr>
        <w:t>ENTRY REQUIREMENTS</w:t>
      </w:r>
    </w:p>
    <w:p w:rsidR="007731C1" w:rsidRDefault="007731C1" w:rsidP="007731C1">
      <w:pPr>
        <w:jc w:val="both"/>
        <w:rPr>
          <w:rFonts w:ascii="Book Antiqua" w:hAnsi="Book Antiqua"/>
        </w:rPr>
      </w:pPr>
    </w:p>
    <w:p w:rsidR="007731C1" w:rsidRPr="00883B53" w:rsidRDefault="007731C1" w:rsidP="007731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883B53">
        <w:rPr>
          <w:rFonts w:ascii="Book Antiqua" w:hAnsi="Book Antiqua"/>
          <w:b/>
        </w:rPr>
        <w:t>BASIC TECHNICIAN CERTIFICATE</w:t>
      </w:r>
      <w:r>
        <w:rPr>
          <w:rFonts w:ascii="Book Antiqua" w:hAnsi="Book Antiqua"/>
          <w:b/>
        </w:rPr>
        <w:t xml:space="preserve"> (NTA Level 4)</w:t>
      </w:r>
    </w:p>
    <w:p w:rsidR="007731C1" w:rsidRPr="00883B53" w:rsidRDefault="007731C1" w:rsidP="007731C1">
      <w:pPr>
        <w:pStyle w:val="ListParagraph"/>
        <w:jc w:val="both"/>
        <w:rPr>
          <w:rFonts w:ascii="Book Antiqua" w:hAnsi="Book Antiqua"/>
        </w:rPr>
      </w:pPr>
    </w:p>
    <w:p w:rsidR="007731C1" w:rsidRPr="00883B53" w:rsidRDefault="007731C1" w:rsidP="007731C1">
      <w:pPr>
        <w:rPr>
          <w:rFonts w:ascii="Book Antiqua" w:hAnsi="Book Antiqua"/>
        </w:rPr>
      </w:pPr>
      <w:r w:rsidRPr="00883B53">
        <w:rPr>
          <w:rFonts w:ascii="Book Antiqua" w:hAnsi="Book Antiqua"/>
        </w:rPr>
        <w:t>The minimum entry qualification</w:t>
      </w:r>
      <w:r>
        <w:rPr>
          <w:rFonts w:ascii="Book Antiqua" w:hAnsi="Book Antiqua"/>
        </w:rPr>
        <w:t>s</w:t>
      </w:r>
      <w:r w:rsidRPr="00883B53">
        <w:rPr>
          <w:rFonts w:ascii="Book Antiqua" w:hAnsi="Book Antiqua"/>
        </w:rPr>
        <w:t xml:space="preserve"> for Basic Technician Certificate shall be as follows:-</w:t>
      </w:r>
    </w:p>
    <w:p w:rsidR="007731C1" w:rsidRPr="005951D0" w:rsidRDefault="007731C1" w:rsidP="007731C1">
      <w:pPr>
        <w:pStyle w:val="ListParagraph"/>
        <w:rPr>
          <w:rFonts w:ascii="Book Antiqua" w:hAnsi="Book Antiqua"/>
          <w:sz w:val="18"/>
          <w:szCs w:val="18"/>
        </w:rPr>
      </w:pPr>
    </w:p>
    <w:p w:rsidR="007731C1" w:rsidRPr="00883B53" w:rsidRDefault="007731C1" w:rsidP="007731C1">
      <w:pPr>
        <w:rPr>
          <w:rFonts w:ascii="Book Antiqua" w:hAnsi="Book Antiqua"/>
        </w:rPr>
      </w:pPr>
      <w:r w:rsidRPr="00883B53">
        <w:rPr>
          <w:rFonts w:ascii="Book Antiqua" w:hAnsi="Book Antiqua"/>
        </w:rPr>
        <w:t xml:space="preserve">Certificate of Secondary Education Examination </w:t>
      </w:r>
      <w:r w:rsidRPr="00BD005E">
        <w:rPr>
          <w:rFonts w:ascii="Book Antiqua" w:hAnsi="Book Antiqua"/>
        </w:rPr>
        <w:t>(CSEE)</w:t>
      </w:r>
      <w:proofErr w:type="gramStart"/>
      <w:r>
        <w:rPr>
          <w:rFonts w:ascii="Book Antiqua" w:hAnsi="Book Antiqua"/>
        </w:rPr>
        <w:t>,</w:t>
      </w:r>
      <w:bookmarkStart w:id="0" w:name="_GoBack"/>
      <w:bookmarkEnd w:id="0"/>
      <w:r w:rsidRPr="00883B53">
        <w:rPr>
          <w:rFonts w:ascii="Book Antiqua" w:hAnsi="Book Antiqua"/>
        </w:rPr>
        <w:t>with</w:t>
      </w:r>
      <w:proofErr w:type="gramEnd"/>
      <w:r w:rsidRPr="00883B53">
        <w:rPr>
          <w:rFonts w:ascii="Book Antiqua" w:hAnsi="Book Antiqua"/>
        </w:rPr>
        <w:t xml:space="preserve"> at least four (4) passes of grade “D”</w:t>
      </w:r>
      <w:r>
        <w:rPr>
          <w:rFonts w:ascii="Book Antiqua" w:hAnsi="Book Antiqua"/>
        </w:rPr>
        <w:t xml:space="preserve">, </w:t>
      </w:r>
      <w:r w:rsidRPr="00883B53">
        <w:rPr>
          <w:rFonts w:ascii="Book Antiqua" w:hAnsi="Book Antiqua"/>
          <w:b/>
        </w:rPr>
        <w:t xml:space="preserve">excluding </w:t>
      </w:r>
      <w:r w:rsidRPr="00883B53">
        <w:rPr>
          <w:rFonts w:ascii="Book Antiqua" w:hAnsi="Book Antiqua"/>
        </w:rPr>
        <w:t>Religious subjects.</w:t>
      </w:r>
    </w:p>
    <w:p w:rsidR="007731C1" w:rsidRPr="00790ECC" w:rsidRDefault="007731C1" w:rsidP="007731C1">
      <w:pPr>
        <w:pStyle w:val="ListParagraph"/>
        <w:ind w:left="2160"/>
        <w:jc w:val="both"/>
        <w:rPr>
          <w:rFonts w:ascii="Book Antiqua" w:hAnsi="Book Antiqua"/>
        </w:rPr>
      </w:pPr>
    </w:p>
    <w:p w:rsidR="007731C1" w:rsidRPr="00883B53" w:rsidRDefault="007731C1" w:rsidP="007731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883B53">
        <w:rPr>
          <w:rFonts w:ascii="Book Antiqua" w:hAnsi="Book Antiqua"/>
          <w:b/>
        </w:rPr>
        <w:t>TECHNIC</w:t>
      </w:r>
      <w:r>
        <w:rPr>
          <w:rFonts w:ascii="Book Antiqua" w:hAnsi="Book Antiqua"/>
          <w:b/>
        </w:rPr>
        <w:t>I</w:t>
      </w:r>
      <w:r w:rsidRPr="00883B53">
        <w:rPr>
          <w:rFonts w:ascii="Book Antiqua" w:hAnsi="Book Antiqua"/>
          <w:b/>
        </w:rPr>
        <w:t xml:space="preserve">AN CERTIFICATE (NTA Level 5) </w:t>
      </w:r>
    </w:p>
    <w:p w:rsidR="007731C1" w:rsidRDefault="007731C1" w:rsidP="007731C1">
      <w:pPr>
        <w:pStyle w:val="ListParagraph"/>
        <w:ind w:left="2160"/>
        <w:jc w:val="both"/>
        <w:rPr>
          <w:rFonts w:ascii="Book Antiqua" w:hAnsi="Book Antiqua"/>
        </w:rPr>
      </w:pPr>
    </w:p>
    <w:p w:rsidR="007731C1" w:rsidRPr="00883B53" w:rsidRDefault="007731C1" w:rsidP="007731C1">
      <w:pPr>
        <w:jc w:val="both"/>
        <w:rPr>
          <w:rFonts w:ascii="Book Antiqua" w:hAnsi="Book Antiqua"/>
        </w:rPr>
      </w:pPr>
      <w:r w:rsidRPr="00883B53">
        <w:rPr>
          <w:rFonts w:ascii="Book Antiqua" w:hAnsi="Book Antiqua"/>
        </w:rPr>
        <w:t xml:space="preserve">The minimum entry qualification for Technician Certificate </w:t>
      </w:r>
      <w:r>
        <w:rPr>
          <w:rFonts w:ascii="Book Antiqua" w:hAnsi="Book Antiqua"/>
        </w:rPr>
        <w:t>(NTA Level 5</w:t>
      </w:r>
      <w:r w:rsidRPr="00883B53">
        <w:rPr>
          <w:rFonts w:ascii="Book Antiqua" w:hAnsi="Book Antiqua"/>
        </w:rPr>
        <w:t>) shall be as follows:-</w:t>
      </w:r>
    </w:p>
    <w:p w:rsidR="007731C1" w:rsidRPr="005951D0" w:rsidRDefault="007731C1" w:rsidP="007731C1">
      <w:pPr>
        <w:pStyle w:val="ListParagraph"/>
        <w:jc w:val="both"/>
        <w:rPr>
          <w:rFonts w:ascii="Book Antiqua" w:hAnsi="Book Antiqua"/>
          <w:sz w:val="16"/>
          <w:szCs w:val="16"/>
        </w:rPr>
      </w:pPr>
    </w:p>
    <w:p w:rsidR="007731C1" w:rsidRPr="002A759E" w:rsidRDefault="007731C1" w:rsidP="007731C1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Advanced Certificate of Secondary Education Examination (ACSEE) or its equivalent with at least one principal pass and a subsidiary in relevant subjects, </w:t>
      </w:r>
      <w:r w:rsidRPr="00BD005E">
        <w:rPr>
          <w:rFonts w:ascii="Book Antiqua" w:hAnsi="Book Antiqua"/>
          <w:b/>
        </w:rPr>
        <w:t>excluding</w:t>
      </w:r>
      <w:r>
        <w:rPr>
          <w:rFonts w:ascii="Book Antiqua" w:hAnsi="Book Antiqua"/>
        </w:rPr>
        <w:t xml:space="preserve"> Religious subjects </w:t>
      </w:r>
      <w:r w:rsidRPr="002A759E">
        <w:rPr>
          <w:rFonts w:ascii="Book Antiqua" w:hAnsi="Book Antiqua"/>
          <w:b/>
        </w:rPr>
        <w:t xml:space="preserve">OR </w:t>
      </w:r>
    </w:p>
    <w:p w:rsidR="007731C1" w:rsidRDefault="007731C1" w:rsidP="007731C1">
      <w:pPr>
        <w:pStyle w:val="ListParagraph"/>
        <w:ind w:left="2160"/>
        <w:jc w:val="both"/>
        <w:rPr>
          <w:rFonts w:ascii="Book Antiqua" w:hAnsi="Book Antiqua"/>
        </w:rPr>
      </w:pPr>
    </w:p>
    <w:p w:rsidR="007731C1" w:rsidRPr="00BD005E" w:rsidRDefault="007731C1" w:rsidP="007731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BD005E">
        <w:rPr>
          <w:rFonts w:ascii="Book Antiqua" w:hAnsi="Book Antiqua"/>
        </w:rPr>
        <w:lastRenderedPageBreak/>
        <w:t xml:space="preserve">Relevant or equivalent Certificate from the Local Government Training Institute or other recognized learning Institutions (Related  to the course studied at NTA Level 4), accompanied with </w:t>
      </w:r>
      <w:r>
        <w:rPr>
          <w:rFonts w:ascii="Book Antiqua" w:hAnsi="Book Antiqua"/>
        </w:rPr>
        <w:t xml:space="preserve">a </w:t>
      </w:r>
      <w:r w:rsidRPr="00BD005E">
        <w:rPr>
          <w:rFonts w:ascii="Book Antiqua" w:hAnsi="Book Antiqua"/>
        </w:rPr>
        <w:t xml:space="preserve">Certificate of Secondary Education Examination (CSEE) with at least four (4) passes of grade “D” </w:t>
      </w:r>
      <w:r w:rsidRPr="00BD005E">
        <w:rPr>
          <w:rFonts w:ascii="Book Antiqua" w:hAnsi="Book Antiqua"/>
          <w:b/>
        </w:rPr>
        <w:t xml:space="preserve">excluding </w:t>
      </w:r>
      <w:r w:rsidRPr="00BD005E">
        <w:rPr>
          <w:rFonts w:ascii="Book Antiqua" w:hAnsi="Book Antiqua"/>
        </w:rPr>
        <w:t>Religious subjects.</w:t>
      </w:r>
    </w:p>
    <w:p w:rsidR="007731C1" w:rsidRPr="00790ECC" w:rsidRDefault="007731C1" w:rsidP="007731C1">
      <w:pPr>
        <w:pStyle w:val="ListParagraph"/>
        <w:ind w:left="2160"/>
        <w:jc w:val="both"/>
        <w:rPr>
          <w:rFonts w:ascii="Book Antiqua" w:hAnsi="Book Antiqua"/>
        </w:rPr>
      </w:pPr>
    </w:p>
    <w:p w:rsidR="007731C1" w:rsidRPr="00643361" w:rsidRDefault="007731C1" w:rsidP="007731C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643361">
        <w:rPr>
          <w:rFonts w:ascii="Book Antiqua" w:hAnsi="Book Antiqua"/>
          <w:b/>
        </w:rPr>
        <w:t>DIPLOMA (NTA Level 6)</w:t>
      </w:r>
    </w:p>
    <w:p w:rsidR="007731C1" w:rsidRPr="00883B53" w:rsidRDefault="007731C1" w:rsidP="007731C1">
      <w:pPr>
        <w:jc w:val="both"/>
        <w:rPr>
          <w:rFonts w:ascii="Book Antiqua" w:hAnsi="Book Antiqua"/>
          <w:b/>
        </w:rPr>
      </w:pPr>
    </w:p>
    <w:p w:rsidR="007731C1" w:rsidRPr="00883B53" w:rsidRDefault="007731C1" w:rsidP="007731C1">
      <w:pPr>
        <w:jc w:val="both"/>
        <w:rPr>
          <w:rFonts w:ascii="Book Antiqua" w:hAnsi="Book Antiqua"/>
        </w:rPr>
      </w:pPr>
      <w:r w:rsidRPr="00883B53">
        <w:rPr>
          <w:rFonts w:ascii="Book Antiqua" w:hAnsi="Book Antiqua"/>
        </w:rPr>
        <w:t>The minimum entry qualification</w:t>
      </w:r>
      <w:r>
        <w:rPr>
          <w:rFonts w:ascii="Book Antiqua" w:hAnsi="Book Antiqua"/>
        </w:rPr>
        <w:t>s</w:t>
      </w:r>
      <w:r w:rsidRPr="00883B53">
        <w:rPr>
          <w:rFonts w:ascii="Book Antiqua" w:hAnsi="Book Antiqua"/>
        </w:rPr>
        <w:t xml:space="preserve"> for Ordinary Diploma shall be as follows:-</w:t>
      </w:r>
    </w:p>
    <w:p w:rsidR="007731C1" w:rsidRPr="005926AD" w:rsidRDefault="007731C1" w:rsidP="007731C1">
      <w:pPr>
        <w:jc w:val="both"/>
        <w:rPr>
          <w:rFonts w:ascii="Book Antiqua" w:hAnsi="Book Antiqua"/>
        </w:rPr>
      </w:pPr>
    </w:p>
    <w:p w:rsidR="007731C1" w:rsidRPr="00883B53" w:rsidRDefault="007731C1" w:rsidP="007731C1">
      <w:pPr>
        <w:jc w:val="both"/>
        <w:rPr>
          <w:rFonts w:ascii="Book Antiqua" w:hAnsi="Book Antiqua"/>
        </w:rPr>
      </w:pPr>
      <w:r w:rsidRPr="00883B53">
        <w:rPr>
          <w:rFonts w:ascii="Book Antiqua" w:hAnsi="Book Antiqua"/>
        </w:rPr>
        <w:t>Relevant or equivalent Certificate from</w:t>
      </w:r>
      <w:r>
        <w:rPr>
          <w:rFonts w:ascii="Book Antiqua" w:hAnsi="Book Antiqua"/>
        </w:rPr>
        <w:t xml:space="preserve"> the</w:t>
      </w:r>
      <w:r w:rsidRPr="00883B53">
        <w:rPr>
          <w:rFonts w:ascii="Book Antiqua" w:hAnsi="Book Antiqua"/>
        </w:rPr>
        <w:t xml:space="preserve"> Local Government Training Institute or other recognized learning Institutions</w:t>
      </w:r>
      <w:r>
        <w:rPr>
          <w:rFonts w:ascii="Book Antiqua" w:hAnsi="Book Antiqua"/>
        </w:rPr>
        <w:t xml:space="preserve"> </w:t>
      </w:r>
      <w:r w:rsidRPr="00883B53">
        <w:rPr>
          <w:rFonts w:ascii="Book Antiqua" w:hAnsi="Book Antiqua"/>
        </w:rPr>
        <w:t>(Related  to the course studied at NTA Level 5), accompanied with at least four passes of grade “D” in the Certificate of Secondary Education Examination</w:t>
      </w:r>
      <w:r>
        <w:rPr>
          <w:rFonts w:ascii="Book Antiqua" w:hAnsi="Book Antiqua"/>
        </w:rPr>
        <w:t xml:space="preserve">, </w:t>
      </w:r>
      <w:r w:rsidRPr="00883B53">
        <w:rPr>
          <w:rFonts w:ascii="Book Antiqua" w:hAnsi="Book Antiqua"/>
          <w:b/>
        </w:rPr>
        <w:t>excluding</w:t>
      </w:r>
      <w:r w:rsidRPr="00883B53">
        <w:rPr>
          <w:rFonts w:ascii="Book Antiqua" w:hAnsi="Book Antiqua"/>
        </w:rPr>
        <w:t xml:space="preserve"> Religious subjects.</w:t>
      </w: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How to Apply</w:t>
      </w:r>
    </w:p>
    <w:p w:rsidR="007731C1" w:rsidRDefault="007731C1" w:rsidP="007731C1">
      <w:pPr>
        <w:jc w:val="both"/>
        <w:rPr>
          <w:rFonts w:ascii="Book Antiqua" w:hAnsi="Book Antiqua"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  <w:r w:rsidRPr="00883B53">
        <w:rPr>
          <w:rFonts w:ascii="Book Antiqua" w:hAnsi="Book Antiqua"/>
        </w:rPr>
        <w:t>All applications should be channeled through an</w:t>
      </w:r>
      <w:r>
        <w:rPr>
          <w:rFonts w:ascii="Book Antiqua" w:hAnsi="Book Antiqua"/>
        </w:rPr>
        <w:t xml:space="preserve"> Online A</w:t>
      </w:r>
      <w:r w:rsidRPr="00883B53">
        <w:rPr>
          <w:rFonts w:ascii="Book Antiqua" w:hAnsi="Book Antiqua"/>
        </w:rPr>
        <w:t xml:space="preserve">pplication </w:t>
      </w:r>
      <w:proofErr w:type="gramStart"/>
      <w:r w:rsidRPr="00883B53">
        <w:rPr>
          <w:rFonts w:ascii="Book Antiqua" w:hAnsi="Book Antiqua"/>
        </w:rPr>
        <w:t>System</w:t>
      </w:r>
      <w:r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 xml:space="preserve">OAS) which can be accessed at the Institute’s website: </w:t>
      </w:r>
      <w:hyperlink r:id="rId9" w:history="1">
        <w:r w:rsidRPr="006E727A">
          <w:rPr>
            <w:rStyle w:val="Hyperlink"/>
            <w:rFonts w:ascii="Book Antiqua" w:hAnsi="Book Antiqua"/>
            <w:b/>
          </w:rPr>
          <w:t>www.lgti.ac.tz</w:t>
        </w:r>
      </w:hyperlink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Pr="00DF4992" w:rsidRDefault="007731C1" w:rsidP="007731C1">
      <w:pPr>
        <w:jc w:val="both"/>
        <w:rPr>
          <w:rFonts w:ascii="Book Antiqua" w:hAnsi="Book Antiqua"/>
          <w:b/>
        </w:rPr>
      </w:pPr>
      <w:r w:rsidRPr="00DF4992">
        <w:rPr>
          <w:rFonts w:ascii="Book Antiqua" w:hAnsi="Book Antiqua"/>
          <w:b/>
        </w:rPr>
        <w:t>Applicants who didn’t succeed to lodge their applications during first round applications should complete their applications during this second round.</w:t>
      </w:r>
    </w:p>
    <w:p w:rsidR="007731C1" w:rsidRDefault="007731C1" w:rsidP="007731C1">
      <w:pPr>
        <w:jc w:val="both"/>
        <w:rPr>
          <w:rFonts w:ascii="Book Antiqua" w:hAnsi="Book Antiqua"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The deadline for second round applications will be </w:t>
      </w:r>
      <w:r>
        <w:rPr>
          <w:rFonts w:ascii="Book Antiqua" w:hAnsi="Book Antiqua"/>
          <w:b/>
        </w:rPr>
        <w:t>26 October,</w:t>
      </w:r>
      <w:r w:rsidRPr="00D17522">
        <w:rPr>
          <w:rFonts w:ascii="Book Antiqua" w:hAnsi="Book Antiqua"/>
          <w:b/>
        </w:rPr>
        <w:t xml:space="preserve"> 2</w:t>
      </w:r>
      <w:r>
        <w:rPr>
          <w:rFonts w:ascii="Book Antiqua" w:hAnsi="Book Antiqua"/>
          <w:b/>
        </w:rPr>
        <w:t>020</w:t>
      </w: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Pr="005926AD" w:rsidRDefault="007731C1" w:rsidP="007731C1">
      <w:pPr>
        <w:pStyle w:val="NoSpacing"/>
        <w:jc w:val="both"/>
        <w:rPr>
          <w:rFonts w:ascii="Book Antiqua" w:hAnsi="Book Antiqua" w:cs="Book Antiqua"/>
          <w:b/>
          <w:bCs/>
          <w:sz w:val="19"/>
          <w:szCs w:val="19"/>
        </w:rPr>
      </w:pPr>
      <w:r w:rsidRPr="005926AD">
        <w:rPr>
          <w:rFonts w:ascii="Book Antiqua" w:hAnsi="Book Antiqua"/>
        </w:rPr>
        <w:t>For more information please visit</w:t>
      </w:r>
      <w:hyperlink r:id="rId10" w:history="1">
        <w:r w:rsidRPr="00916AD7">
          <w:rPr>
            <w:rStyle w:val="Hyperlink"/>
            <w:rFonts w:ascii="Book Antiqua" w:hAnsi="Book Antiqua"/>
            <w:b/>
          </w:rPr>
          <w:t>www.lgti.ac.tz</w:t>
        </w:r>
      </w:hyperlink>
      <w:r>
        <w:rPr>
          <w:rFonts w:ascii="Book Antiqua" w:hAnsi="Book Antiqua"/>
          <w:b/>
        </w:rPr>
        <w:t xml:space="preserve"> or contact us </w:t>
      </w:r>
      <w:r>
        <w:rPr>
          <w:rFonts w:ascii="Book Antiqua" w:hAnsi="Book Antiqua" w:cs="Arial"/>
          <w:b/>
          <w:lang w:val="es-ES"/>
        </w:rPr>
        <w:t>T</w:t>
      </w:r>
      <w:r w:rsidRPr="00C70098">
        <w:rPr>
          <w:rFonts w:ascii="Book Antiqua" w:hAnsi="Book Antiqua" w:cs="Arial"/>
          <w:b/>
          <w:lang w:val="es-ES"/>
        </w:rPr>
        <w:t>el:</w:t>
      </w:r>
      <w:r>
        <w:rPr>
          <w:rFonts w:ascii="Book Antiqua" w:hAnsi="Book Antiqua" w:cs="Arial"/>
          <w:b/>
          <w:lang w:val="es-ES"/>
        </w:rPr>
        <w:t xml:space="preserve"> </w:t>
      </w:r>
      <w:r w:rsidRPr="00EF476F">
        <w:rPr>
          <w:rFonts w:ascii="Book Antiqua" w:hAnsi="Book Antiqua"/>
          <w:b/>
          <w:sz w:val="20"/>
          <w:szCs w:val="20"/>
        </w:rPr>
        <w:t>026 2961101</w:t>
      </w:r>
      <w:r>
        <w:rPr>
          <w:rFonts w:ascii="Book Antiqua" w:hAnsi="Book Antiqua"/>
          <w:b/>
          <w:sz w:val="20"/>
          <w:szCs w:val="20"/>
        </w:rPr>
        <w:t xml:space="preserve"> / 0629661165/ 0755241010/ 0673429530    </w:t>
      </w:r>
      <w:r w:rsidRPr="0036466E">
        <w:rPr>
          <w:rFonts w:ascii="Book Antiqua" w:hAnsi="Book Antiqua" w:cs="Arial"/>
        </w:rPr>
        <w:t xml:space="preserve">Email: </w:t>
      </w:r>
      <w:hyperlink r:id="rId11" w:history="1">
        <w:r w:rsidRPr="0036466E">
          <w:rPr>
            <w:rStyle w:val="Hyperlink"/>
            <w:rFonts w:ascii="Book Antiqua" w:hAnsi="Book Antiqua"/>
          </w:rPr>
          <w:t>info@lgti.ac.tz</w:t>
        </w:r>
      </w:hyperlink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ab/>
      </w: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Default="007731C1" w:rsidP="007731C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ISSUED BY:</w:t>
      </w:r>
    </w:p>
    <w:p w:rsidR="007731C1" w:rsidRDefault="007731C1" w:rsidP="007731C1">
      <w:pPr>
        <w:jc w:val="both"/>
        <w:rPr>
          <w:rFonts w:ascii="Book Antiqua" w:hAnsi="Book Antiqua"/>
          <w:b/>
        </w:rPr>
      </w:pPr>
    </w:p>
    <w:p w:rsidR="007731C1" w:rsidRDefault="007731C1" w:rsidP="007731C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DR. MPAMILA M. MADALE</w:t>
      </w:r>
    </w:p>
    <w:p w:rsidR="007731C1" w:rsidRPr="00D17522" w:rsidRDefault="007731C1" w:rsidP="007731C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RECTOR</w:t>
      </w:r>
    </w:p>
    <w:p w:rsidR="00905304" w:rsidRDefault="00905304"/>
    <w:sectPr w:rsidR="00905304" w:rsidSect="0036466E">
      <w:footerReference w:type="default" r:id="rId12"/>
      <w:pgSz w:w="11907" w:h="16839" w:code="9"/>
      <w:pgMar w:top="810" w:right="65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63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24A" w:rsidRDefault="00411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24A" w:rsidRDefault="0041127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944"/>
    <w:multiLevelType w:val="hybridMultilevel"/>
    <w:tmpl w:val="7978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909"/>
    <w:multiLevelType w:val="hybridMultilevel"/>
    <w:tmpl w:val="F962DD7C"/>
    <w:lvl w:ilvl="0" w:tplc="BABE88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4922EF"/>
    <w:multiLevelType w:val="hybridMultilevel"/>
    <w:tmpl w:val="C7DA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F59AB"/>
    <w:multiLevelType w:val="hybridMultilevel"/>
    <w:tmpl w:val="9EE8994C"/>
    <w:lvl w:ilvl="0" w:tplc="3B2A2CE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C1"/>
    <w:rsid w:val="00411274"/>
    <w:rsid w:val="007731C1"/>
    <w:rsid w:val="00905304"/>
    <w:rsid w:val="00D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731C1"/>
    <w:pPr>
      <w:jc w:val="center"/>
    </w:pPr>
    <w:rPr>
      <w:b/>
      <w:i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731C1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Hyperlink">
    <w:name w:val="Hyperlink"/>
    <w:basedOn w:val="DefaultParagraphFont"/>
    <w:rsid w:val="007731C1"/>
    <w:rPr>
      <w:color w:val="0000FF"/>
      <w:u w:val="single"/>
    </w:rPr>
  </w:style>
  <w:style w:type="paragraph" w:styleId="BodyText">
    <w:name w:val="Body Text"/>
    <w:basedOn w:val="Normal"/>
    <w:link w:val="BodyTextChar"/>
    <w:rsid w:val="007731C1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7731C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731C1"/>
    <w:pPr>
      <w:ind w:left="720"/>
      <w:contextualSpacing/>
    </w:pPr>
  </w:style>
  <w:style w:type="paragraph" w:styleId="NoSpacing">
    <w:name w:val="No Spacing"/>
    <w:uiPriority w:val="1"/>
    <w:qFormat/>
    <w:rsid w:val="007731C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ti.ac.t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gti.ac.t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nfo@lgti.ac.t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gti.ac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ti.ac.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2020-10-16T18:27:00Z</dcterms:created>
  <dcterms:modified xsi:type="dcterms:W3CDTF">2020-10-16T19:51:00Z</dcterms:modified>
</cp:coreProperties>
</file>